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6" w:rsidRDefault="00BE7ECA">
      <w:pPr>
        <w:jc w:val="center"/>
        <w:rPr>
          <w:rFonts w:ascii="�s�ө���"/>
          <w:sz w:val="16"/>
        </w:rPr>
      </w:pPr>
      <w:r>
        <w:rPr>
          <w:rFonts w:ascii="�s�ө���"/>
          <w:noProof/>
          <w:sz w:val="16"/>
        </w:rPr>
        <w:drawing>
          <wp:inline distT="0" distB="0" distL="0" distR="0">
            <wp:extent cx="5029200" cy="8286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36" w:rsidRDefault="00BE7ECA">
      <w:pPr>
        <w:jc w:val="center"/>
        <w:rPr>
          <w:rFonts w:ascii="標楷體" w:eastAsia="標楷體"/>
          <w:color w:val="FF0000"/>
        </w:rPr>
      </w:pPr>
      <w:r>
        <w:rPr>
          <w:rFonts w:ascii="標楷體" w:eastAsia="標楷體" w:hint="eastAsia"/>
          <w:color w:val="FF0000"/>
          <w:sz w:val="36"/>
        </w:rPr>
        <w:t>廉　政　專　刊  第108期</w:t>
      </w:r>
    </w:p>
    <w:p w:rsidR="005B6036" w:rsidRDefault="00BE7ECA">
      <w:pPr>
        <w:rPr>
          <w:rFonts w:ascii="新細明體" w:eastAsia="新細明體"/>
          <w:sz w:val="16"/>
        </w:rPr>
      </w:pPr>
      <w:r>
        <w:rPr>
          <w:rFonts w:ascii="新細明體" w:eastAsia="新細明體" w:hint="eastAsia"/>
          <w:sz w:val="16"/>
        </w:rPr>
        <w:t>◆◆◆◆◆◆◆◆◆◆◆◆◆◆◆◆◆◆◆◆◆◆◆◆◆◆◆◆◆◆◆◆◆◆◆◆◆◆◆◆◆◆◆◆◆◆◆◆◆◆◆◆◆◆◆◆◆◆</w:t>
      </w:r>
    </w:p>
    <w:p w:rsidR="005B6036" w:rsidRDefault="00BE7ECA">
      <w:pPr>
        <w:ind w:firstLineChars="281" w:firstLine="900"/>
        <w:jc w:val="both"/>
        <w:rPr>
          <w:rFonts w:ascii="新細明體" w:eastAsia="新細明體" w:hAnsi="新細明體"/>
          <w:color w:val="4F81BD"/>
          <w:sz w:val="32"/>
        </w:rPr>
      </w:pPr>
      <w:r>
        <w:rPr>
          <w:rFonts w:ascii="新細明體" w:eastAsia="新細明體" w:hAnsi="新細明體" w:hint="eastAsia"/>
          <w:b/>
          <w:bCs/>
          <w:color w:val="4F81BD"/>
          <w:sz w:val="32"/>
        </w:rPr>
        <w:t>本期目次</w:t>
      </w:r>
      <w:r>
        <w:rPr>
          <w:color w:val="4F81BD"/>
        </w:rPr>
        <w:t xml:space="preserve"> </w:t>
      </w:r>
    </w:p>
    <w:tbl>
      <w:tblPr>
        <w:tblW w:w="9324" w:type="dxa"/>
        <w:tblInd w:w="108" w:type="dxa"/>
        <w:tblLook w:val="04A0"/>
      </w:tblPr>
      <w:tblGrid>
        <w:gridCol w:w="4663"/>
        <w:gridCol w:w="4661"/>
      </w:tblGrid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一、公職人員財產申報資料</w:t>
            </w:r>
          </w:p>
        </w:tc>
        <w:tc>
          <w:tcPr>
            <w:tcW w:w="4661" w:type="dxa"/>
            <w:hideMark/>
          </w:tcPr>
          <w:p w:rsidR="005B6036" w:rsidRDefault="00DB23BB" w:rsidP="002416B2">
            <w:r>
              <w:rPr>
                <w:rFonts w:ascii="標楷體" w:eastAsia="標楷體" w:hAnsi="標楷體" w:hint="eastAsia"/>
              </w:rPr>
              <w:t>副主任委員　陳文德…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73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>
            <w:r>
              <w:rPr>
                <w:rFonts w:ascii="新細明體" w:eastAsia="新細明體" w:hAnsi="新細明體" w:hint="eastAsia"/>
              </w:rPr>
              <w:t xml:space="preserve">　　 總統府</w:t>
            </w:r>
          </w:p>
        </w:tc>
        <w:tc>
          <w:tcPr>
            <w:tcW w:w="4661" w:type="dxa"/>
            <w:hideMark/>
          </w:tcPr>
          <w:p w:rsidR="005B6036" w:rsidRDefault="00BE7ECA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>
            <w:r>
              <w:rPr>
                <w:rFonts w:ascii="標楷體" w:eastAsia="標楷體" w:hAnsi="標楷體" w:hint="eastAsia"/>
              </w:rPr>
              <w:t>總統　　　　馬英九…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1 </w:t>
            </w:r>
          </w:p>
        </w:tc>
        <w:tc>
          <w:tcPr>
            <w:tcW w:w="4661" w:type="dxa"/>
            <w:hideMark/>
          </w:tcPr>
          <w:p w:rsidR="005B6036" w:rsidRDefault="00BE7ECA" w:rsidP="002416B2">
            <w:r>
              <w:rPr>
                <w:rFonts w:ascii="標楷體" w:eastAsia="標楷體" w:hAnsi="標楷體" w:hint="eastAsia"/>
              </w:rPr>
              <w:t>立法委員　　王定宇…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79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 w:rsidP="00BD26D6">
            <w:r>
              <w:rPr>
                <w:rFonts w:ascii="標楷體" w:eastAsia="標楷體" w:hAnsi="標楷體" w:hint="eastAsia"/>
              </w:rPr>
              <w:t>副總統　　　吳敦義…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BD26D6">
              <w:rPr>
                <w:rFonts w:ascii="標楷體" w:eastAsia="標楷體" w:hAnsi="標楷體" w:hint="eastAsia"/>
              </w:rPr>
              <w:t xml:space="preserve"> 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5B6036" w:rsidRDefault="00BE7ECA" w:rsidP="002416B2">
            <w:r>
              <w:rPr>
                <w:rFonts w:ascii="標楷體" w:eastAsia="標楷體" w:hAnsi="標楷體" w:hint="eastAsia"/>
              </w:rPr>
              <w:t>立法委員　　余宛如…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 w:rsidP="00BD26D6">
            <w:r>
              <w:rPr>
                <w:rFonts w:ascii="標楷體" w:eastAsia="標楷體" w:hAnsi="標楷體" w:hint="eastAsia"/>
              </w:rPr>
              <w:t>副秘書長　　熊光華…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</w:rPr>
              <w:t>1</w:t>
            </w:r>
            <w:r w:rsidR="00BD26D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5B6036" w:rsidRDefault="00BE7ECA" w:rsidP="002416B2">
            <w:r>
              <w:rPr>
                <w:rFonts w:ascii="標楷體" w:eastAsia="標楷體" w:hAnsi="標楷體" w:hint="eastAsia"/>
              </w:rPr>
              <w:t>立法委員　　吳志揚…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87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>
            <w:r>
              <w:rPr>
                <w:rFonts w:ascii="新細明體" w:eastAsia="新細明體" w:hAnsi="新細明體" w:hint="eastAsia"/>
              </w:rPr>
              <w:t xml:space="preserve">　　 國史館</w:t>
            </w:r>
          </w:p>
        </w:tc>
        <w:tc>
          <w:tcPr>
            <w:tcW w:w="4661" w:type="dxa"/>
            <w:hideMark/>
          </w:tcPr>
          <w:p w:rsidR="005B6036" w:rsidRDefault="00BE7ECA" w:rsidP="002416B2">
            <w:r>
              <w:rPr>
                <w:rFonts w:ascii="標楷體" w:eastAsia="標楷體" w:hAnsi="標楷體" w:hint="eastAsia"/>
              </w:rPr>
              <w:t>立法委員　　吳焜裕…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94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 w:rsidP="002416B2">
            <w:r>
              <w:rPr>
                <w:rFonts w:ascii="標楷體" w:eastAsia="標楷體" w:hAnsi="標楷體" w:hint="eastAsia"/>
              </w:rPr>
              <w:t>館長　　　　呂芳上…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</w:rPr>
              <w:t>1</w:t>
            </w:r>
            <w:r w:rsidR="002416B2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5B6036" w:rsidRDefault="00BE7ECA" w:rsidP="002416B2">
            <w:r>
              <w:rPr>
                <w:rFonts w:ascii="標楷體" w:eastAsia="標楷體" w:hAnsi="標楷體" w:hint="eastAsia"/>
              </w:rPr>
              <w:t>立法委員　　呂孫綾…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98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B6036" w:rsidTr="00DB23BB">
        <w:trPr>
          <w:cantSplit/>
        </w:trPr>
        <w:tc>
          <w:tcPr>
            <w:tcW w:w="4663" w:type="dxa"/>
            <w:hideMark/>
          </w:tcPr>
          <w:p w:rsidR="005B6036" w:rsidRDefault="00BE7ECA">
            <w:r>
              <w:rPr>
                <w:rFonts w:ascii="新細明體" w:eastAsia="新細明體" w:hAnsi="新細明體" w:hint="eastAsia"/>
              </w:rPr>
              <w:t xml:space="preserve">　　 國家安全會議</w:t>
            </w:r>
          </w:p>
        </w:tc>
        <w:tc>
          <w:tcPr>
            <w:tcW w:w="4661" w:type="dxa"/>
            <w:hideMark/>
          </w:tcPr>
          <w:p w:rsidR="005B6036" w:rsidRDefault="00BE7ECA" w:rsidP="00DB23BB">
            <w:r>
              <w:rPr>
                <w:rFonts w:ascii="標楷體" w:eastAsia="標楷體" w:hAnsi="標楷體" w:hint="eastAsia"/>
              </w:rPr>
              <w:t xml:space="preserve">立法委員　　</w:t>
            </w:r>
            <w:proofErr w:type="gramStart"/>
            <w:r>
              <w:rPr>
                <w:rFonts w:ascii="標楷體" w:eastAsia="標楷體" w:hAnsi="標楷體" w:hint="eastAsia"/>
              </w:rPr>
              <w:t>谷辣斯‧</w:t>
            </w:r>
            <w:proofErr w:type="gramEnd"/>
            <w:r>
              <w:rPr>
                <w:rFonts w:ascii="標楷體" w:eastAsia="標楷體" w:hAnsi="標楷體" w:hint="eastAsia"/>
              </w:rPr>
              <w:t>尤達卡Kolas</w:t>
            </w:r>
            <w:proofErr w:type="gramStart"/>
            <w:r>
              <w:rPr>
                <w:rFonts w:ascii="標楷體" w:eastAsia="標楷體" w:hAnsi="標楷體" w:hint="eastAsia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副秘書長　　劉大年…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</w:rPr>
              <w:t>2</w:t>
            </w:r>
            <w:r w:rsidR="002416B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</w:tcPr>
          <w:p w:rsidR="00DB23BB" w:rsidRDefault="00DB23BB" w:rsidP="002416B2">
            <w:pPr>
              <w:ind w:firstLineChars="600" w:firstLine="1440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Yotaka</w:t>
            </w:r>
            <w:proofErr w:type="spellEnd"/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101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內政部</w:t>
            </w:r>
          </w:p>
        </w:tc>
        <w:tc>
          <w:tcPr>
            <w:tcW w:w="4661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立法委員　　周春米…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104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部長　　　　陳威仁…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周陳秀霞…</w:t>
            </w:r>
            <w:proofErr w:type="gramStart"/>
            <w:r>
              <w:rPr>
                <w:rFonts w:ascii="標楷體" w:eastAsia="標楷體" w:hAnsi="標楷體" w:hint="eastAsia"/>
              </w:rPr>
              <w:t>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107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政務次長　　陳純敬…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34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林俊憲…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112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國防部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柯志恩…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115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部長　　　　高廣圻…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37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徐榛蔚…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120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副部長　　　陳永康…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41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陳宜民…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125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財政部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陳曼麗…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130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部長　　　　張盛和…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47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許毓仁…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133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經濟部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黃國昌…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137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部長　　　　鄧振中…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立法委員　　蔡培慧…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143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交通部</w:t>
            </w:r>
          </w:p>
        </w:tc>
        <w:tc>
          <w:tcPr>
            <w:tcW w:w="4661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立法委員　　蔣萬安…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146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部長　　　　陳建宇…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 xml:space="preserve">7 </w:t>
            </w:r>
          </w:p>
        </w:tc>
        <w:tc>
          <w:tcPr>
            <w:tcW w:w="4661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立法委員　　鄭運鵬…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149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勞動部</w:t>
            </w:r>
          </w:p>
        </w:tc>
        <w:tc>
          <w:tcPr>
            <w:tcW w:w="4661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立法委員　　鄭寶清…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部長　　　　陳雄文…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61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61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立法委員　　蘇巧慧…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159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77D38" w:rsidTr="00DB23BB">
        <w:trPr>
          <w:cantSplit/>
        </w:trPr>
        <w:tc>
          <w:tcPr>
            <w:tcW w:w="4663" w:type="dxa"/>
            <w:hideMark/>
          </w:tcPr>
          <w:p w:rsidR="00777D38" w:rsidRDefault="00777D38" w:rsidP="00FA6886">
            <w:r>
              <w:rPr>
                <w:rFonts w:ascii="新細明體" w:eastAsia="新細明體" w:hAnsi="新細明體" w:hint="eastAsia"/>
              </w:rPr>
              <w:t xml:space="preserve">　　 行政院人事行政總處</w:t>
            </w:r>
          </w:p>
        </w:tc>
        <w:tc>
          <w:tcPr>
            <w:tcW w:w="4661" w:type="dxa"/>
            <w:hideMark/>
          </w:tcPr>
          <w:p w:rsidR="00777D38" w:rsidRDefault="00777D38" w:rsidP="00777D38">
            <w:r>
              <w:rPr>
                <w:rFonts w:ascii="標楷體" w:eastAsia="標楷體" w:hAnsi="標楷體" w:hint="eastAsia"/>
              </w:rPr>
              <w:t>立法委員　　詹滿容…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163</w:t>
            </w:r>
          </w:p>
        </w:tc>
      </w:tr>
      <w:tr w:rsidR="00777D38" w:rsidTr="00DB23BB">
        <w:trPr>
          <w:cantSplit/>
        </w:trPr>
        <w:tc>
          <w:tcPr>
            <w:tcW w:w="4663" w:type="dxa"/>
            <w:hideMark/>
          </w:tcPr>
          <w:p w:rsidR="00777D38" w:rsidRDefault="00777D38" w:rsidP="002416B2">
            <w:r>
              <w:rPr>
                <w:rFonts w:ascii="標楷體" w:eastAsia="標楷體" w:hAnsi="標楷體" w:hint="eastAsia"/>
              </w:rPr>
              <w:t>人事長　　　黃富源…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64 </w:t>
            </w:r>
          </w:p>
        </w:tc>
        <w:tc>
          <w:tcPr>
            <w:tcW w:w="4661" w:type="dxa"/>
            <w:hideMark/>
          </w:tcPr>
          <w:p w:rsidR="00777D38" w:rsidRDefault="00777D38" w:rsidP="00777D38">
            <w:r>
              <w:rPr>
                <w:rFonts w:ascii="標楷體" w:eastAsia="標楷體" w:hAnsi="標楷體" w:hint="eastAsia"/>
              </w:rPr>
              <w:t>秘書長　　　林志嘉…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166 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行政院農業委員會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考選部</w:t>
            </w:r>
          </w:p>
        </w:tc>
      </w:tr>
      <w:tr w:rsidR="00DB23BB" w:rsidTr="00DB23BB">
        <w:trPr>
          <w:cantSplit/>
        </w:trPr>
        <w:tc>
          <w:tcPr>
            <w:tcW w:w="4663" w:type="dxa"/>
            <w:hideMark/>
          </w:tcPr>
          <w:p w:rsidR="00DB23BB" w:rsidRDefault="00DB23BB" w:rsidP="002416B2">
            <w:r>
              <w:rPr>
                <w:rFonts w:ascii="標楷體" w:eastAsia="標楷體" w:hAnsi="標楷體" w:hint="eastAsia"/>
              </w:rPr>
              <w:t>副主任委員　黃國青…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r w:rsidR="002416B2">
              <w:rPr>
                <w:rFonts w:ascii="標楷體" w:eastAsia="標楷體" w:hAnsi="標楷體" w:hint="eastAsia"/>
              </w:rPr>
              <w:t>…</w:t>
            </w:r>
            <w:proofErr w:type="gramEnd"/>
            <w:r w:rsidR="002416B2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4661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 xml:space="preserve">政務次長　　</w:t>
            </w:r>
            <w:proofErr w:type="gramStart"/>
            <w:r>
              <w:rPr>
                <w:rFonts w:ascii="標楷體" w:eastAsia="標楷體" w:hAnsi="標楷體" w:hint="eastAsia"/>
              </w:rPr>
              <w:t>謝連參</w:t>
            </w:r>
            <w:proofErr w:type="gramEnd"/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173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5B6036" w:rsidRDefault="00BE7ECA">
      <w:r>
        <w:rPr>
          <w:noProof/>
        </w:rPr>
        <w:drawing>
          <wp:inline distT="0" distB="0" distL="0" distR="0">
            <wp:extent cx="6076950" cy="19050"/>
            <wp:effectExtent l="0" t="0" r="0" b="0"/>
            <wp:docPr id="1" name="圖片 1" descr="描述: C:\Report\32Index.files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描述: C:\Report\32Index.files\image002.gif"/>
                    <pic:cNvPicPr>
                      <a:picLocks noChangeAspect="1" noChangeArrowheads="1"/>
                    </pic:cNvPicPr>
                  </pic:nvPicPr>
                  <pic:blipFill>
                    <a:blip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36" w:rsidRDefault="00BE7ECA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監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察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公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職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財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產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編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印</w:t>
      </w:r>
    </w:p>
    <w:p w:rsidR="005B6036" w:rsidRDefault="00BE7ECA">
      <w:pPr>
        <w:snapToGrid w:val="0"/>
        <w:jc w:val="center"/>
      </w:pPr>
      <w:r>
        <w:rPr>
          <w:rFonts w:ascii="標楷體" w:eastAsia="標楷體" w:hAnsi="標楷體"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華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民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國</w:t>
      </w:r>
      <w:r>
        <w:rPr>
          <w:sz w:val="28"/>
          <w:szCs w:val="28"/>
        </w:rPr>
        <w:t xml:space="preserve"> 105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 w:rsidR="00806B3A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 xml:space="preserve"> 1 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版</w:t>
      </w:r>
    </w:p>
    <w:tbl>
      <w:tblPr>
        <w:tblW w:w="9360" w:type="dxa"/>
        <w:tblInd w:w="108" w:type="dxa"/>
        <w:tblLook w:val="04A0"/>
      </w:tblPr>
      <w:tblGrid>
        <w:gridCol w:w="4680"/>
        <w:gridCol w:w="4680"/>
      </w:tblGrid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lastRenderedPageBreak/>
              <w:t xml:space="preserve">　　 臺北市政府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黃美賢…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</w:t>
            </w: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副市長　　　陳景峻…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179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花蓮縣政府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臺北市政府捷運工程局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副縣長　　　蔡運煌…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周禮良…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2416B2">
              <w:rPr>
                <w:rFonts w:ascii="標楷體" w:eastAsia="標楷體" w:hAnsi="標楷體" w:hint="eastAsia"/>
              </w:rPr>
              <w:t>185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★新增信託財產申報★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桃園市政府原住民族行政局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教育部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林日龍…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191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政務次長　　陳德華…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</w:t>
            </w:r>
            <w:proofErr w:type="gramStart"/>
            <w:r>
              <w:rPr>
                <w:rFonts w:ascii="新細明體" w:eastAsia="新細明體" w:hAnsi="新細明體" w:hint="eastAsia"/>
              </w:rPr>
              <w:t>臺</w:t>
            </w:r>
            <w:proofErr w:type="gramEnd"/>
            <w:r>
              <w:rPr>
                <w:rFonts w:ascii="新細明體" w:eastAsia="新細明體" w:hAnsi="新細明體" w:hint="eastAsia"/>
              </w:rPr>
              <w:t>中市政府教育局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公平交易委員會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彭富源…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197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委員　　　　魏杏芳…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266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高雄市政府衛生局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桃園市政府農業局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何啟功…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202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謝長勝…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267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宜蘭縣政府文化局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高雄市政府秘書處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林秋芳…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212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處長　　　　陳瓊華…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新竹市政府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高雄市政府水利局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處長　　　　黃采</w:t>
            </w:r>
            <w:proofErr w:type="gramStart"/>
            <w:r>
              <w:rPr>
                <w:rFonts w:ascii="標楷體" w:eastAsia="標楷體" w:hAnsi="標楷體" w:hint="eastAsia"/>
              </w:rPr>
              <w:t>緹</w:t>
            </w:r>
            <w:proofErr w:type="gramEnd"/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218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蔡長展…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處長　　　　蔡榮捷…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222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處長　　　　黃碧海…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270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雲林縣政府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★信託指示通知★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 xml:space="preserve">處長　　　　</w:t>
            </w:r>
            <w:proofErr w:type="gramStart"/>
            <w:r>
              <w:rPr>
                <w:rFonts w:ascii="標楷體" w:eastAsia="標楷體" w:hAnsi="標楷體" w:hint="eastAsia"/>
              </w:rPr>
              <w:t>蘇孔志</w:t>
            </w:r>
            <w:proofErr w:type="gramEnd"/>
            <w:r>
              <w:rPr>
                <w:rFonts w:ascii="標楷體" w:eastAsia="標楷體" w:hAnsi="標楷體" w:hint="eastAsia"/>
              </w:rPr>
              <w:t>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225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國家發展委員會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屏東縣政府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副主任委員　黃萬翔…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處長　　　　林淑惠…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228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行政院大陸委員會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 xml:space="preserve">處長　　　　</w:t>
            </w:r>
            <w:proofErr w:type="gramStart"/>
            <w:r>
              <w:rPr>
                <w:rFonts w:ascii="標楷體" w:eastAsia="標楷體" w:hAnsi="標楷體" w:hint="eastAsia"/>
              </w:rPr>
              <w:t>鄞</w:t>
            </w:r>
            <w:proofErr w:type="gramEnd"/>
            <w:r>
              <w:rPr>
                <w:rFonts w:ascii="標楷體" w:eastAsia="標楷體" w:hAnsi="標楷體" w:hint="eastAsia"/>
              </w:rPr>
              <w:t>鳳蘭…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232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主任委員　　夏立言…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花蓮縣衛生局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司法院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徐祥明…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235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大法官　　　蔡明誠…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3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新北市政府捷運工程局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監察院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局長　　　　趙紹廉…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239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監察委員　　陳慶財…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4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★更正申報★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監察委員　　高鳳仙…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6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新細明體" w:eastAsia="新細明體" w:hAnsi="新細明體" w:hint="eastAsia"/>
              </w:rPr>
              <w:t xml:space="preserve">　　 行政院農業委員會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臺北市政府兵役局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 w:rsidP="00FA6886">
            <w:r>
              <w:rPr>
                <w:rFonts w:ascii="標楷體" w:eastAsia="標楷體" w:hAnsi="標楷體" w:hint="eastAsia"/>
              </w:rPr>
              <w:t>副主任委員　胡興華…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245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傅永茂…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8 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立法院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新北市政府新聞局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立法委員　　鍾佳濱…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253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林</w:t>
            </w:r>
            <w:proofErr w:type="gramStart"/>
            <w:r>
              <w:rPr>
                <w:rFonts w:ascii="標楷體" w:eastAsia="標楷體" w:hAnsi="標楷體" w:hint="eastAsia"/>
              </w:rPr>
              <w:t>芥</w:t>
            </w:r>
            <w:proofErr w:type="gramEnd"/>
            <w:r>
              <w:rPr>
                <w:rFonts w:ascii="標楷體" w:eastAsia="標楷體" w:hAnsi="標楷體" w:hint="eastAsia"/>
              </w:rPr>
              <w:t>佑…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27</w:t>
            </w:r>
            <w:r>
              <w:rPr>
                <w:rFonts w:ascii="標楷體" w:eastAsia="標楷體" w:hAnsi="標楷體" w:hint="eastAsia"/>
              </w:rPr>
              <w:t xml:space="preserve">9 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考試院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</w:t>
            </w:r>
            <w:proofErr w:type="gramStart"/>
            <w:r>
              <w:rPr>
                <w:rFonts w:ascii="新細明體" w:eastAsia="新細明體" w:hAnsi="新細明體" w:hint="eastAsia"/>
              </w:rPr>
              <w:t>臺</w:t>
            </w:r>
            <w:proofErr w:type="gramEnd"/>
            <w:r>
              <w:rPr>
                <w:rFonts w:ascii="新細明體" w:eastAsia="新細明體" w:hAnsi="新細明體" w:hint="eastAsia"/>
              </w:rPr>
              <w:t>中市政府地政局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考試委員　　蕭全政…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254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張治祥…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 xml:space="preserve">0 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新北市政府社會局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高雄市政府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局長　　　　李麗圳…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255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副市長　　　陳金德…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281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宜蘭縣政府文化局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台灣電力股份有限公司核能火力發</w:t>
            </w:r>
          </w:p>
        </w:tc>
      </w:tr>
      <w:tr w:rsidR="001D2B80" w:rsidTr="00DB23BB">
        <w:trPr>
          <w:cantSplit/>
        </w:trPr>
        <w:tc>
          <w:tcPr>
            <w:tcW w:w="4680" w:type="dxa"/>
            <w:hideMark/>
          </w:tcPr>
          <w:p w:rsidR="001D2B80" w:rsidRDefault="001D2B80">
            <w:r>
              <w:rPr>
                <w:rFonts w:ascii="標楷體" w:eastAsia="標楷體" w:hAnsi="標楷體" w:hint="eastAsia"/>
              </w:rPr>
              <w:t>局長　　　　林秋芳…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256</w:t>
            </w:r>
          </w:p>
        </w:tc>
        <w:tc>
          <w:tcPr>
            <w:tcW w:w="4680" w:type="dxa"/>
            <w:hideMark/>
          </w:tcPr>
          <w:p w:rsidR="001D2B80" w:rsidRDefault="001D2B80" w:rsidP="00FA6886">
            <w:r>
              <w:rPr>
                <w:rFonts w:ascii="新細明體" w:eastAsia="新細明體" w:hAnsi="新細明體" w:hint="eastAsia"/>
              </w:rPr>
              <w:t xml:space="preserve">　　 電工程處龍門施工處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彰化縣政府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副處長　　　張維鈞…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282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處長　　　　黃碧海…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261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台灣中油股份有限公司煉製研究所</w:t>
            </w:r>
          </w:p>
        </w:tc>
      </w:tr>
      <w:tr w:rsidR="00DB23BB" w:rsidTr="00DB23BB">
        <w:trPr>
          <w:cantSplit/>
        </w:trPr>
        <w:tc>
          <w:tcPr>
            <w:tcW w:w="4680" w:type="dxa"/>
            <w:hideMark/>
          </w:tcPr>
          <w:p w:rsidR="00DB23BB" w:rsidRDefault="00DB23BB">
            <w:r>
              <w:rPr>
                <w:rFonts w:ascii="新細明體" w:eastAsia="新細明體" w:hAnsi="新細明體" w:hint="eastAsia"/>
              </w:rPr>
              <w:t xml:space="preserve">　　 嘉義市政府</w:t>
            </w:r>
          </w:p>
        </w:tc>
        <w:tc>
          <w:tcPr>
            <w:tcW w:w="4680" w:type="dxa"/>
            <w:hideMark/>
          </w:tcPr>
          <w:p w:rsidR="00DB23BB" w:rsidRDefault="00DB23BB">
            <w:r>
              <w:rPr>
                <w:rFonts w:ascii="標楷體" w:eastAsia="標楷體" w:hAnsi="標楷體" w:hint="eastAsia"/>
              </w:rPr>
              <w:t>副所長　　　林坤海…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D2B80">
              <w:rPr>
                <w:rFonts w:ascii="標楷體" w:eastAsia="標楷體" w:hAnsi="標楷體" w:hint="eastAsia"/>
              </w:rPr>
              <w:t>283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B23BB" w:rsidTr="00777D38">
        <w:trPr>
          <w:cantSplit/>
        </w:trPr>
        <w:tc>
          <w:tcPr>
            <w:tcW w:w="4680" w:type="dxa"/>
          </w:tcPr>
          <w:p w:rsidR="00DB23BB" w:rsidRDefault="00DB23BB"/>
        </w:tc>
        <w:tc>
          <w:tcPr>
            <w:tcW w:w="4680" w:type="dxa"/>
            <w:hideMark/>
          </w:tcPr>
          <w:p w:rsidR="00DB23BB" w:rsidRDefault="00DB23BB" w:rsidP="00DB23BB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二、訴願決定書</w:t>
            </w: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 w:rsidP="00F44038">
            <w:r>
              <w:rPr>
                <w:rFonts w:ascii="新細明體" w:eastAsia="新細明體" w:hAnsi="新細明體" w:hint="eastAsia"/>
              </w:rPr>
              <w:t xml:space="preserve">　　 台灣自來水股份有限公司第七區管</w:t>
            </w:r>
          </w:p>
        </w:tc>
        <w:tc>
          <w:tcPr>
            <w:tcW w:w="4680" w:type="dxa"/>
            <w:hideMark/>
          </w:tcPr>
          <w:p w:rsidR="00777D38" w:rsidRPr="00BD26D6" w:rsidRDefault="00777D38" w:rsidP="001D2B80">
            <w:pPr>
              <w:rPr>
                <w:rFonts w:ascii="標楷體" w:eastAsia="標楷體" w:hAnsi="標楷體"/>
              </w:rPr>
            </w:pPr>
            <w:r w:rsidRPr="00BD26D6">
              <w:rPr>
                <w:rFonts w:ascii="標楷體" w:eastAsia="標楷體" w:hAnsi="標楷體" w:hint="eastAsia"/>
              </w:rPr>
              <w:t>(</w:t>
            </w:r>
            <w:proofErr w:type="gramStart"/>
            <w:r w:rsidRPr="00BD26D6">
              <w:rPr>
                <w:rFonts w:ascii="標楷體" w:eastAsia="標楷體" w:hAnsi="標楷體" w:hint="eastAsia"/>
              </w:rPr>
              <w:t>一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>)</w:t>
            </w:r>
            <w:r w:rsidRPr="00BD26D6">
              <w:rPr>
                <w:rFonts w:ascii="標楷體" w:eastAsia="標楷體" w:hAnsi="標楷體"/>
              </w:rPr>
              <w:t>院</w:t>
            </w:r>
            <w:proofErr w:type="gramStart"/>
            <w:r w:rsidRPr="00BD26D6">
              <w:rPr>
                <w:rFonts w:ascii="標楷體" w:eastAsia="標楷體" w:hAnsi="標楷體"/>
              </w:rPr>
              <w:t>台訴字</w:t>
            </w:r>
            <w:proofErr w:type="gramEnd"/>
            <w:r w:rsidRPr="00BD26D6">
              <w:rPr>
                <w:rFonts w:ascii="標楷體" w:eastAsia="標楷體" w:hAnsi="標楷體"/>
              </w:rPr>
              <w:t>第1053250009號…</w:t>
            </w:r>
            <w:proofErr w:type="gramStart"/>
            <w:r w:rsidRPr="00BD26D6"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287</w:t>
            </w:r>
          </w:p>
        </w:tc>
      </w:tr>
      <w:tr w:rsidR="00777D38" w:rsidTr="00DB23BB">
        <w:trPr>
          <w:cantSplit/>
        </w:trPr>
        <w:tc>
          <w:tcPr>
            <w:tcW w:w="4680" w:type="dxa"/>
            <w:hideMark/>
          </w:tcPr>
          <w:p w:rsidR="00777D38" w:rsidRDefault="00777D38" w:rsidP="00F44038">
            <w:r>
              <w:rPr>
                <w:rFonts w:ascii="新細明體" w:eastAsia="新細明體" w:hAnsi="新細明體" w:hint="eastAsia"/>
              </w:rPr>
              <w:t xml:space="preserve">　　 理處</w:t>
            </w:r>
          </w:p>
        </w:tc>
        <w:tc>
          <w:tcPr>
            <w:tcW w:w="4680" w:type="dxa"/>
            <w:hideMark/>
          </w:tcPr>
          <w:p w:rsidR="00777D38" w:rsidRPr="00BD26D6" w:rsidRDefault="00777D38" w:rsidP="001D2B80">
            <w:pPr>
              <w:rPr>
                <w:rFonts w:ascii="標楷體" w:eastAsia="標楷體" w:hAnsi="標楷體"/>
              </w:rPr>
            </w:pPr>
            <w:r w:rsidRPr="00BD26D6">
              <w:rPr>
                <w:rFonts w:ascii="標楷體" w:eastAsia="標楷體" w:hAnsi="標楷體" w:hint="eastAsia"/>
              </w:rPr>
              <w:t>(二)</w:t>
            </w:r>
            <w:r w:rsidRPr="00BD26D6">
              <w:rPr>
                <w:rFonts w:ascii="標楷體" w:eastAsia="標楷體" w:hAnsi="標楷體"/>
              </w:rPr>
              <w:t>院</w:t>
            </w:r>
            <w:proofErr w:type="gramStart"/>
            <w:r w:rsidRPr="00BD26D6">
              <w:rPr>
                <w:rFonts w:ascii="標楷體" w:eastAsia="標楷體" w:hAnsi="標楷體"/>
              </w:rPr>
              <w:t>台訴字</w:t>
            </w:r>
            <w:proofErr w:type="gramEnd"/>
            <w:r w:rsidRPr="00BD26D6">
              <w:rPr>
                <w:rFonts w:ascii="標楷體" w:eastAsia="標楷體" w:hAnsi="標楷體"/>
              </w:rPr>
              <w:t>第10532500</w:t>
            </w:r>
            <w:r>
              <w:rPr>
                <w:rFonts w:ascii="標楷體" w:eastAsia="標楷體" w:hAnsi="標楷體" w:hint="eastAsia"/>
              </w:rPr>
              <w:t>10</w:t>
            </w:r>
            <w:r w:rsidRPr="00BD26D6">
              <w:rPr>
                <w:rFonts w:ascii="標楷體" w:eastAsia="標楷體" w:hAnsi="標楷體"/>
              </w:rPr>
              <w:t>號…</w:t>
            </w:r>
            <w:proofErr w:type="gramStart"/>
            <w:r w:rsidRPr="00BD26D6">
              <w:rPr>
                <w:rFonts w:ascii="標楷體" w:eastAsia="標楷體" w:hAnsi="標楷體"/>
              </w:rPr>
              <w:t>…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 w:rsidP="00F44038">
            <w:r>
              <w:rPr>
                <w:rFonts w:ascii="標楷體" w:eastAsia="標楷體" w:hAnsi="標楷體" w:hint="eastAsia"/>
              </w:rPr>
              <w:t>副理　　　　莊茂勝…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284 </w:t>
            </w:r>
          </w:p>
        </w:tc>
        <w:tc>
          <w:tcPr>
            <w:tcW w:w="4680" w:type="dxa"/>
            <w:hideMark/>
          </w:tcPr>
          <w:p w:rsidR="00777D38" w:rsidRPr="00BD26D6" w:rsidRDefault="00777D38" w:rsidP="001D2B80">
            <w:pPr>
              <w:rPr>
                <w:rFonts w:ascii="標楷體" w:eastAsia="標楷體" w:hAnsi="標楷體"/>
              </w:rPr>
            </w:pPr>
            <w:r w:rsidRPr="00BD26D6">
              <w:rPr>
                <w:rFonts w:ascii="標楷體" w:eastAsia="標楷體" w:hAnsi="標楷體" w:hint="eastAsia"/>
              </w:rPr>
              <w:t>(三)</w:t>
            </w:r>
            <w:r w:rsidRPr="00BD26D6">
              <w:rPr>
                <w:rFonts w:ascii="標楷體" w:eastAsia="標楷體" w:hAnsi="標楷體"/>
              </w:rPr>
              <w:t>院</w:t>
            </w:r>
            <w:proofErr w:type="gramStart"/>
            <w:r w:rsidRPr="00BD26D6">
              <w:rPr>
                <w:rFonts w:ascii="標楷體" w:eastAsia="標楷體" w:hAnsi="標楷體"/>
              </w:rPr>
              <w:t>台訴字</w:t>
            </w:r>
            <w:proofErr w:type="gramEnd"/>
            <w:r w:rsidRPr="00BD26D6">
              <w:rPr>
                <w:rFonts w:ascii="標楷體" w:eastAsia="標楷體" w:hAnsi="標楷體"/>
              </w:rPr>
              <w:t>第10532500</w:t>
            </w:r>
            <w:r>
              <w:rPr>
                <w:rFonts w:ascii="標楷體" w:eastAsia="標楷體" w:hAnsi="標楷體" w:hint="eastAsia"/>
              </w:rPr>
              <w:t>11</w:t>
            </w:r>
            <w:r w:rsidRPr="00BD26D6">
              <w:rPr>
                <w:rFonts w:ascii="標楷體" w:eastAsia="標楷體" w:hAnsi="標楷體"/>
              </w:rPr>
              <w:t>號…</w:t>
            </w:r>
            <w:proofErr w:type="gramStart"/>
            <w:r w:rsidRPr="00BD26D6">
              <w:rPr>
                <w:rFonts w:ascii="標楷體" w:eastAsia="標楷體" w:hAnsi="標楷體"/>
              </w:rPr>
              <w:t>…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77D38" w:rsidTr="00DB23BB">
        <w:trPr>
          <w:cantSplit/>
        </w:trPr>
        <w:tc>
          <w:tcPr>
            <w:tcW w:w="4680" w:type="dxa"/>
            <w:hideMark/>
          </w:tcPr>
          <w:p w:rsidR="00777D38" w:rsidRDefault="00777D38" w:rsidP="00F44038">
            <w:r>
              <w:rPr>
                <w:rFonts w:ascii="新細明體" w:eastAsia="新細明體" w:hAnsi="新細明體" w:hint="eastAsia"/>
              </w:rPr>
              <w:t xml:space="preserve">　　 中華郵政股份有限公司新竹郵局</w:t>
            </w:r>
          </w:p>
        </w:tc>
        <w:tc>
          <w:tcPr>
            <w:tcW w:w="4680" w:type="dxa"/>
            <w:hideMark/>
          </w:tcPr>
          <w:p w:rsidR="00777D38" w:rsidRPr="00BD26D6" w:rsidRDefault="00777D38" w:rsidP="00777D38">
            <w:pPr>
              <w:rPr>
                <w:rFonts w:ascii="標楷體" w:eastAsia="標楷體" w:hAnsi="標楷體"/>
              </w:rPr>
            </w:pPr>
            <w:r w:rsidRPr="00BD26D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BD26D6">
              <w:rPr>
                <w:rFonts w:ascii="標楷體" w:eastAsia="標楷體" w:hAnsi="標楷體" w:hint="eastAsia"/>
              </w:rPr>
              <w:t>)</w:t>
            </w:r>
            <w:r w:rsidRPr="00BD26D6">
              <w:rPr>
                <w:rFonts w:ascii="標楷體" w:eastAsia="標楷體" w:hAnsi="標楷體"/>
              </w:rPr>
              <w:t>院</w:t>
            </w:r>
            <w:proofErr w:type="gramStart"/>
            <w:r w:rsidRPr="00BD26D6">
              <w:rPr>
                <w:rFonts w:ascii="標楷體" w:eastAsia="標楷體" w:hAnsi="標楷體"/>
              </w:rPr>
              <w:t>台訴字</w:t>
            </w:r>
            <w:proofErr w:type="gramEnd"/>
            <w:r w:rsidRPr="00BD26D6">
              <w:rPr>
                <w:rFonts w:ascii="標楷體" w:eastAsia="標楷體" w:hAnsi="標楷體"/>
              </w:rPr>
              <w:t>第10532500</w:t>
            </w:r>
            <w:r>
              <w:rPr>
                <w:rFonts w:ascii="標楷體" w:eastAsia="標楷體" w:hAnsi="標楷體" w:hint="eastAsia"/>
              </w:rPr>
              <w:t>12</w:t>
            </w:r>
            <w:r w:rsidRPr="00BD26D6">
              <w:rPr>
                <w:rFonts w:ascii="標楷體" w:eastAsia="標楷體" w:hAnsi="標楷體"/>
              </w:rPr>
              <w:t>號…</w:t>
            </w:r>
            <w:proofErr w:type="gramStart"/>
            <w:r w:rsidRPr="00BD26D6">
              <w:rPr>
                <w:rFonts w:ascii="標楷體" w:eastAsia="標楷體" w:hAnsi="標楷體"/>
              </w:rPr>
              <w:t>…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 w:rsidP="00F44038">
            <w:r>
              <w:rPr>
                <w:rFonts w:ascii="標楷體" w:eastAsia="標楷體" w:hAnsi="標楷體" w:hint="eastAsia"/>
              </w:rPr>
              <w:t>經理　　　　江慶星…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285 </w:t>
            </w:r>
          </w:p>
        </w:tc>
        <w:tc>
          <w:tcPr>
            <w:tcW w:w="4680" w:type="dxa"/>
            <w:hideMark/>
          </w:tcPr>
          <w:p w:rsidR="00777D38" w:rsidRPr="00BD26D6" w:rsidRDefault="00777D38" w:rsidP="00777D38">
            <w:pPr>
              <w:rPr>
                <w:rFonts w:ascii="標楷體" w:eastAsia="標楷體" w:hAnsi="標楷體"/>
              </w:rPr>
            </w:pPr>
            <w:r w:rsidRPr="00BD26D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BD26D6">
              <w:rPr>
                <w:rFonts w:ascii="標楷體" w:eastAsia="標楷體" w:hAnsi="標楷體" w:hint="eastAsia"/>
              </w:rPr>
              <w:t>)</w:t>
            </w:r>
            <w:r w:rsidRPr="00BD26D6">
              <w:rPr>
                <w:rFonts w:ascii="標楷體" w:eastAsia="標楷體" w:hAnsi="標楷體"/>
              </w:rPr>
              <w:t>院</w:t>
            </w:r>
            <w:proofErr w:type="gramStart"/>
            <w:r w:rsidRPr="00BD26D6">
              <w:rPr>
                <w:rFonts w:ascii="標楷體" w:eastAsia="標楷體" w:hAnsi="標楷體"/>
              </w:rPr>
              <w:t>台訴字</w:t>
            </w:r>
            <w:proofErr w:type="gramEnd"/>
            <w:r w:rsidRPr="00BD26D6">
              <w:rPr>
                <w:rFonts w:ascii="標楷體" w:eastAsia="標楷體" w:hAnsi="標楷體"/>
              </w:rPr>
              <w:t>第10532500</w:t>
            </w:r>
            <w:r>
              <w:rPr>
                <w:rFonts w:ascii="標楷體" w:eastAsia="標楷體" w:hAnsi="標楷體" w:hint="eastAsia"/>
              </w:rPr>
              <w:t>14</w:t>
            </w:r>
            <w:r w:rsidRPr="00BD26D6">
              <w:rPr>
                <w:rFonts w:ascii="標楷體" w:eastAsia="標楷體" w:hAnsi="標楷體"/>
              </w:rPr>
              <w:t>號…</w:t>
            </w:r>
            <w:proofErr w:type="gramStart"/>
            <w:r w:rsidRPr="00BD26D6">
              <w:rPr>
                <w:rFonts w:ascii="標楷體" w:eastAsia="標楷體" w:hAnsi="標楷體"/>
              </w:rPr>
              <w:t>…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777D38" w:rsidTr="00DB23BB">
        <w:trPr>
          <w:cantSplit/>
        </w:trPr>
        <w:tc>
          <w:tcPr>
            <w:tcW w:w="4680" w:type="dxa"/>
            <w:hideMark/>
          </w:tcPr>
          <w:p w:rsidR="00777D38" w:rsidRDefault="00777D38" w:rsidP="00F44038">
            <w:r>
              <w:rPr>
                <w:rFonts w:ascii="新細明體" w:eastAsia="新細明體" w:hAnsi="新細明體" w:hint="eastAsia"/>
              </w:rPr>
              <w:t xml:space="preserve">　　 臺灣銀行股份有限公司</w:t>
            </w:r>
          </w:p>
        </w:tc>
        <w:tc>
          <w:tcPr>
            <w:tcW w:w="4680" w:type="dxa"/>
            <w:hideMark/>
          </w:tcPr>
          <w:p w:rsidR="00777D38" w:rsidRPr="00BD26D6" w:rsidRDefault="00777D38" w:rsidP="00777D38">
            <w:pPr>
              <w:rPr>
                <w:rFonts w:ascii="標楷體" w:eastAsia="標楷體" w:hAnsi="標楷體"/>
              </w:rPr>
            </w:pPr>
            <w:r w:rsidRPr="00BD26D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BD26D6">
              <w:rPr>
                <w:rFonts w:ascii="標楷體" w:eastAsia="標楷體" w:hAnsi="標楷體" w:hint="eastAsia"/>
              </w:rPr>
              <w:t>)</w:t>
            </w:r>
            <w:r w:rsidRPr="00BD26D6">
              <w:rPr>
                <w:rFonts w:ascii="標楷體" w:eastAsia="標楷體" w:hAnsi="標楷體"/>
              </w:rPr>
              <w:t>院</w:t>
            </w:r>
            <w:proofErr w:type="gramStart"/>
            <w:r w:rsidRPr="00BD26D6">
              <w:rPr>
                <w:rFonts w:ascii="標楷體" w:eastAsia="標楷體" w:hAnsi="標楷體"/>
              </w:rPr>
              <w:t>台訴字</w:t>
            </w:r>
            <w:proofErr w:type="gramEnd"/>
            <w:r w:rsidRPr="00BD26D6">
              <w:rPr>
                <w:rFonts w:ascii="標楷體" w:eastAsia="標楷體" w:hAnsi="標楷體"/>
              </w:rPr>
              <w:t>第10532500</w:t>
            </w:r>
            <w:r>
              <w:rPr>
                <w:rFonts w:ascii="標楷體" w:eastAsia="標楷體" w:hAnsi="標楷體" w:hint="eastAsia"/>
              </w:rPr>
              <w:t>15</w:t>
            </w:r>
            <w:r w:rsidRPr="00BD26D6">
              <w:rPr>
                <w:rFonts w:ascii="標楷體" w:eastAsia="標楷體" w:hAnsi="標楷體"/>
              </w:rPr>
              <w:t>號…</w:t>
            </w:r>
            <w:proofErr w:type="gramStart"/>
            <w:r w:rsidRPr="00BD26D6">
              <w:rPr>
                <w:rFonts w:ascii="標楷體" w:eastAsia="標楷體" w:hAnsi="標楷體"/>
              </w:rPr>
              <w:t>…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>299</w:t>
            </w:r>
          </w:p>
        </w:tc>
      </w:tr>
      <w:tr w:rsidR="00777D38" w:rsidRPr="00BD26D6" w:rsidTr="00DB23BB">
        <w:trPr>
          <w:cantSplit/>
        </w:trPr>
        <w:tc>
          <w:tcPr>
            <w:tcW w:w="4680" w:type="dxa"/>
          </w:tcPr>
          <w:p w:rsidR="00777D38" w:rsidRDefault="00777D38" w:rsidP="00F44038">
            <w:r>
              <w:rPr>
                <w:rFonts w:ascii="標楷體" w:eastAsia="標楷體" w:hAnsi="標楷體" w:hint="eastAsia"/>
              </w:rPr>
              <w:t>副總經理　　江士田…</w:t>
            </w:r>
            <w:proofErr w:type="gramStart"/>
            <w:r>
              <w:rPr>
                <w:rFonts w:ascii="標楷體" w:eastAsia="標楷體" w:hAnsi="標楷體" w:hint="eastAsia"/>
              </w:rPr>
              <w:t>……………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286 </w:t>
            </w:r>
          </w:p>
        </w:tc>
        <w:tc>
          <w:tcPr>
            <w:tcW w:w="4680" w:type="dxa"/>
          </w:tcPr>
          <w:p w:rsidR="00777D38" w:rsidRDefault="00777D38" w:rsidP="00FA6886">
            <w:r>
              <w:rPr>
                <w:rFonts w:ascii="標楷體" w:eastAsia="標楷體" w:hAnsi="標楷體" w:hint="eastAsia"/>
                <w:b/>
                <w:bCs/>
                <w:color w:val="4F81BD"/>
              </w:rPr>
              <w:t>三、勘誤表</w:t>
            </w:r>
          </w:p>
        </w:tc>
      </w:tr>
      <w:tr w:rsidR="00777D38" w:rsidTr="00DB23BB">
        <w:trPr>
          <w:cantSplit/>
        </w:trPr>
        <w:tc>
          <w:tcPr>
            <w:tcW w:w="4680" w:type="dxa"/>
          </w:tcPr>
          <w:p w:rsidR="00777D38" w:rsidRDefault="00777D38" w:rsidP="00F44038"/>
        </w:tc>
        <w:tc>
          <w:tcPr>
            <w:tcW w:w="4680" w:type="dxa"/>
          </w:tcPr>
          <w:p w:rsidR="00777D38" w:rsidRPr="00BD26D6" w:rsidRDefault="00777D38" w:rsidP="00F30736">
            <w:pPr>
              <w:rPr>
                <w:rFonts w:ascii="標楷體" w:eastAsia="標楷體" w:hAnsi="標楷體"/>
                <w:spacing w:val="14"/>
              </w:rPr>
            </w:pPr>
            <w:r w:rsidRPr="00BD26D6">
              <w:rPr>
                <w:rFonts w:ascii="標楷體" w:eastAsia="標楷體" w:hAnsi="標楷體" w:hint="eastAsia"/>
              </w:rPr>
              <w:t>勘誤表(屏東縣政府處長</w:t>
            </w:r>
            <w:proofErr w:type="gramStart"/>
            <w:r w:rsidRPr="00BD26D6">
              <w:rPr>
                <w:rFonts w:ascii="標楷體" w:eastAsia="標楷體" w:hAnsi="標楷體" w:hint="eastAsia"/>
              </w:rPr>
              <w:t>鄞</w:t>
            </w:r>
            <w:proofErr w:type="gramEnd"/>
            <w:r w:rsidRPr="00BD26D6">
              <w:rPr>
                <w:rFonts w:ascii="標楷體" w:eastAsia="標楷體" w:hAnsi="標楷體" w:hint="eastAsia"/>
              </w:rPr>
              <w:t xml:space="preserve">鳳蘭) </w:t>
            </w:r>
            <w:r w:rsidRPr="00BD26D6">
              <w:rPr>
                <w:rFonts w:ascii="標楷體" w:eastAsia="標楷體" w:hAnsi="標楷體"/>
              </w:rPr>
              <w:t>…</w:t>
            </w:r>
            <w:r w:rsidRPr="00BD26D6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hideMark/>
          </w:tcPr>
          <w:p w:rsidR="00777D38" w:rsidRDefault="00777D38">
            <w:pPr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  <w:tr w:rsidR="00777D38">
        <w:trPr>
          <w:cantSplit/>
        </w:trPr>
        <w:tc>
          <w:tcPr>
            <w:tcW w:w="0" w:type="auto"/>
            <w:vAlign w:val="center"/>
            <w:hideMark/>
          </w:tcPr>
          <w:p w:rsidR="00777D38" w:rsidRDefault="00777D38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77D38" w:rsidRDefault="00777D38">
            <w:pPr>
              <w:widowControl/>
              <w:rPr>
                <w:rFonts w:ascii="Calibri" w:eastAsia="新細明體" w:hAnsi="Calibri"/>
                <w:kern w:val="0"/>
                <w:sz w:val="20"/>
                <w:szCs w:val="20"/>
              </w:rPr>
            </w:pPr>
          </w:p>
        </w:tc>
      </w:tr>
    </w:tbl>
    <w:p w:rsidR="005B6036" w:rsidRDefault="00BE7ECA">
      <w:pPr>
        <w:snapToGrid w:val="0"/>
        <w:jc w:val="center"/>
      </w:pPr>
      <w:r>
        <w:rPr>
          <w:sz w:val="28"/>
          <w:szCs w:val="28"/>
        </w:rPr>
        <w:t> </w:t>
      </w:r>
    </w:p>
    <w:p w:rsidR="00BE7ECA" w:rsidRDefault="00BE7ECA"/>
    <w:sectPr w:rsidR="00BE7ECA" w:rsidSect="0069245B">
      <w:pgSz w:w="11907" w:h="16840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A7" w:rsidRDefault="00CC6FA7" w:rsidP="00DB23BB">
      <w:r>
        <w:separator/>
      </w:r>
    </w:p>
  </w:endnote>
  <w:endnote w:type="continuationSeparator" w:id="0">
    <w:p w:rsidR="00CC6FA7" w:rsidRDefault="00CC6FA7" w:rsidP="00DB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s�ө���">
    <w:altName w:val="Arial Unicode MS"/>
    <w:charset w:val="88"/>
    <w:family w:val="roman"/>
    <w:pitch w:val="variable"/>
    <w:sig w:usb0="00000000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A7" w:rsidRDefault="00CC6FA7" w:rsidP="00DB23BB">
      <w:r>
        <w:separator/>
      </w:r>
    </w:p>
  </w:footnote>
  <w:footnote w:type="continuationSeparator" w:id="0">
    <w:p w:rsidR="00CC6FA7" w:rsidRDefault="00CC6FA7" w:rsidP="00DB2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B23BB"/>
    <w:rsid w:val="001D2B80"/>
    <w:rsid w:val="002416B2"/>
    <w:rsid w:val="002B321F"/>
    <w:rsid w:val="004134D8"/>
    <w:rsid w:val="005B6036"/>
    <w:rsid w:val="0069245B"/>
    <w:rsid w:val="006D75E9"/>
    <w:rsid w:val="00777D38"/>
    <w:rsid w:val="00806B3A"/>
    <w:rsid w:val="00BD26D6"/>
    <w:rsid w:val="00BE7ECA"/>
    <w:rsid w:val="00CC6FA7"/>
    <w:rsid w:val="00DB23BB"/>
    <w:rsid w:val="00E158EA"/>
    <w:rsid w:val="00EB1BCB"/>
    <w:rsid w:val="00F30736"/>
    <w:rsid w:val="00F8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5B"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924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69245B"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245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69245B"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23BB"/>
    <w:rPr>
      <w:rFonts w:ascii="Times New Roman" w:eastAsia="�s�ө���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�s�ө���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Pr>
      <w:rFonts w:ascii="Times New Roman" w:eastAsia="�s�ө���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23BB"/>
    <w:rPr>
      <w:rFonts w:ascii="Times New Roman" w:eastAsia="�s�ө���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Report\32Index.files\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Administrator</cp:lastModifiedBy>
  <cp:revision>2</cp:revision>
  <cp:lastPrinted>2016-06-21T08:30:00Z</cp:lastPrinted>
  <dcterms:created xsi:type="dcterms:W3CDTF">2016-06-30T02:45:00Z</dcterms:created>
  <dcterms:modified xsi:type="dcterms:W3CDTF">2016-06-30T02:45:00Z</dcterms:modified>
</cp:coreProperties>
</file>